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附件3 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</w:t>
      </w:r>
      <w:r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  <w:t>2</w:t>
      </w:r>
      <w:r>
        <w:rPr>
          <w:rFonts w:ascii="华文中宋" w:hAnsi="华文中宋" w:eastAsia="华文中宋"/>
          <w:spacing w:val="-6"/>
          <w:sz w:val="44"/>
          <w:szCs w:val="44"/>
        </w:rPr>
        <w:t>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推荐集体登记表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工作单位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部门名称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 表 作</w:t>
            </w:r>
          </w:p>
        </w:tc>
        <w:tc>
          <w:tcPr>
            <w:tcW w:w="7916" w:type="dxa"/>
          </w:tcPr>
          <w:p>
            <w:pPr>
              <w:snapToGrid w:val="0"/>
              <w:spacing w:line="0" w:lineRule="atLeas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填写一件在“新春走基层”期间</w:t>
            </w:r>
            <w:r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  <w:t>组织或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参与采编的新闻作品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7" w:hRule="atLeast"/>
        </w:trPr>
        <w:tc>
          <w:tcPr>
            <w:tcW w:w="9464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理由（团队介绍、报道成果、创新亮点等）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16" w:firstLineChars="16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华文中宋"/>
                <w:sz w:val="28"/>
              </w:rPr>
              <w:t>202</w:t>
            </w:r>
            <w:r>
              <w:rPr>
                <w:rFonts w:hint="eastAsia" w:eastAsia="华文中宋"/>
                <w:sz w:val="28"/>
                <w:lang w:val="en-US" w:eastAsia="zh-CN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FA"/>
    <w:rsid w:val="00505E9C"/>
    <w:rsid w:val="00DB35FA"/>
    <w:rsid w:val="12873AB3"/>
    <w:rsid w:val="161843E5"/>
    <w:rsid w:val="1A502A3F"/>
    <w:rsid w:val="2E5559C4"/>
    <w:rsid w:val="3A53789F"/>
    <w:rsid w:val="43EE5703"/>
    <w:rsid w:val="482F41B0"/>
    <w:rsid w:val="4C2C60D0"/>
    <w:rsid w:val="4DA409C7"/>
    <w:rsid w:val="5A2A2FB7"/>
    <w:rsid w:val="6AE4690B"/>
    <w:rsid w:val="723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819</Words>
  <Characters>872</Characters>
  <Lines>9</Lines>
  <Paragraphs>2</Paragraphs>
  <TotalTime>9</TotalTime>
  <ScaleCrop>false</ScaleCrop>
  <LinksUpToDate>false</LinksUpToDate>
  <CharactersWithSpaces>1061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2022-03-24T07:44:08Z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